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14" w:rsidRPr="00DE2D14" w:rsidRDefault="00DE2D14" w:rsidP="00DE2D1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231130" cy="21824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D14" w:rsidRPr="00DE2D14" w:rsidRDefault="00DE2D14" w:rsidP="00DE2D1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ROCZNY PLAN PRACY NIEPUBLICZNAGO PRZEDSZKOLA</w:t>
      </w:r>
    </w:p>
    <w:p w:rsidR="00DE2D14" w:rsidRPr="00DE2D14" w:rsidRDefault="00DE2D14" w:rsidP="00DE2D1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„Leśna Kraina”</w:t>
      </w:r>
    </w:p>
    <w:p w:rsidR="00DE2D14" w:rsidRPr="00DE2D14" w:rsidRDefault="00DE2D14" w:rsidP="00DE2D1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NA ROK SZKOLNY 2020/2021</w:t>
      </w:r>
    </w:p>
    <w:p w:rsidR="00DE2D14" w:rsidRPr="00DE2D14" w:rsidRDefault="00DE2D14" w:rsidP="00DE2D1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</w:pPr>
    </w:p>
    <w:p w:rsidR="00DE2D14" w:rsidRPr="00DE2D14" w:rsidRDefault="00DE2D14" w:rsidP="00DE2D14">
      <w:pPr>
        <w:widowControl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Roczny plan pracy Niepublicznego Przedszkola „Leśna Kraina” w </w:t>
      </w:r>
      <w:proofErr w:type="spellStart"/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Cisiu</w:t>
      </w:r>
      <w:proofErr w:type="spellEnd"/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Zagrudziu</w:t>
      </w:r>
    </w:p>
    <w:p w:rsidR="00DE2D14" w:rsidRPr="00DE2D14" w:rsidRDefault="00DE2D14" w:rsidP="00DE2D14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Podstawa prawna: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realizacji polityki oświatowej państwa na rok szkolny 2020/2021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2018 r. poz. 996 ze zm.)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 r. o systemie oświaty (Dz. U. z 2017 r. poz. 2198ze zm.)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z dnia 25 sierpnia 2017 r. w sprawie nadzoru pedagogicznego (Dz. U. z 2017 r. poz. 1658)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z dnia 11 sierpnia 2017 r. w sprawie wymagań wobec szkół i placówek (Dz. U. z 2017 r. poz. 1611)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z dnia 14 lutego 2017 r. w sprawie podstawy programowej wychowania przedszkolnego (Dz.U. z 2017 r. poz. 356) 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31.12.2002 r. w sprawie bezpieczeństwa i higieny w publicznych i niepublicznych szkołach i placówkach (Dz. U. z 2003 r. nr 6, poz. 69 ze zm.)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9 sierpnia 2017 r. w sprawie warunków organizowania kształcenia, wychowania i opieki dla dzieci i młodzieży niepełnosprawnych, niedostosowanych społecznie i zagrożonych niedostosowaniem społecznym (Dz. U. z 2017 r. poz. 1578)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9 sierpnia 2017 r. w sprawie zasad udzielania i organizacji pomocy psychologiczno-pedagogicznej w publicznych przedszkolach, szkołach i placówkach (Dz. U. z 2017 r. poz. 1591)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25 maja 2018 r. w sprawie warunków i sposobu organizacji przez publiczne przedszkola, szkoły i placówki krajoznawstwa i turystyki (Dz. U. z 2018 r. poz. 1055)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z dnia 17 marca 2017 r. w sprawie szczegółowej organizacji publicznych szkół i publicznych przedszkoli (Dz. U. z 2017 r. poz. 649 ze zm.) 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Przedszkola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Wychowawczo-Profilaktyczny </w:t>
      </w:r>
    </w:p>
    <w:p w:rsidR="00DE2D14" w:rsidRPr="00DE2D14" w:rsidRDefault="00DE2D14" w:rsidP="00DE2D14">
      <w:pPr>
        <w:widowControl w:val="0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Wychowania Przedszkolnego „Planeta Dzieci”</w:t>
      </w:r>
    </w:p>
    <w:p w:rsidR="00DE2D14" w:rsidRPr="00DE2D14" w:rsidRDefault="00DE2D14" w:rsidP="00DE2D14">
      <w:pPr>
        <w:widowControl w:val="0"/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D14" w:rsidRPr="00DE2D14" w:rsidRDefault="00DE2D14" w:rsidP="00DE2D14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D14" w:rsidRDefault="00DE2D14" w:rsidP="00DE2D14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Roczny plan pracy uwzględnia kierunki polityki oświatowej państwa określone przez MEN na rok szkolny 2020/2021. </w:t>
      </w:r>
    </w:p>
    <w:p w:rsidR="00DE2D14" w:rsidRPr="00DE2D14" w:rsidRDefault="00DE2D14" w:rsidP="00DE2D14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D14" w:rsidRPr="00DE2D14" w:rsidRDefault="00DE2D14" w:rsidP="00DE2D14">
      <w:pPr>
        <w:keepNext/>
        <w:numPr>
          <w:ilvl w:val="0"/>
          <w:numId w:val="6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17210199"/>
      <w:bookmarkStart w:id="1" w:name="_Toc47847751"/>
      <w:bookmarkStart w:id="2" w:name="_Toc47847931"/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Priorytety pracy przedszkola na rok szkolny 2020/20</w:t>
      </w:r>
      <w:bookmarkEnd w:id="0"/>
      <w:bookmarkEnd w:id="1"/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bookmarkEnd w:id="2"/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(dotyczące przedszkoli): </w:t>
      </w:r>
    </w:p>
    <w:p w:rsidR="00DE2D14" w:rsidRPr="00DE2D14" w:rsidRDefault="00DE2D14" w:rsidP="00DE2D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wysokiej jakości kształcenia oraz wsparcia </w:t>
      </w:r>
      <w:proofErr w:type="spellStart"/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–pedagogicznego wszystkim uczniom 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zróżnicowania ich potrzeb rozwojowych i  edukacyjnych.</w:t>
      </w:r>
    </w:p>
    <w:p w:rsidR="00DE2D14" w:rsidRPr="00DE2D14" w:rsidRDefault="00DE2D14" w:rsidP="00DE2D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w procesach edukacyjnych narzędzi i zasobów cyfrowych oraz metod kształcenia na odległość. Bezpieczne i efektywne korzystanie z technologii cyfrowych.</w:t>
      </w:r>
    </w:p>
    <w:p w:rsidR="00DE2D14" w:rsidRPr="00DE2D14" w:rsidRDefault="00DE2D14" w:rsidP="00DE2D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:rsidR="00DE2D14" w:rsidRPr="00DE2D14" w:rsidRDefault="00DE2D14" w:rsidP="00DE2D14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E2D14" w:rsidRPr="00DE2D14" w:rsidRDefault="00DE2D14" w:rsidP="00DE2D14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Default="00DE2D14" w:rsidP="00DE2D14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keepNext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Toc17210200"/>
      <w:bookmarkStart w:id="4" w:name="_Toc47847752"/>
      <w:bookmarkStart w:id="5" w:name="_Toc47847932"/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Diagnoza stanu przedszkola na koniec roku szkolnego 2019/20</w:t>
      </w:r>
      <w:bookmarkEnd w:id="3"/>
      <w:bookmarkEnd w:id="4"/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bookmarkEnd w:id="5"/>
    </w:p>
    <w:p w:rsidR="00DE2D14" w:rsidRPr="00DE2D14" w:rsidRDefault="00DE2D14" w:rsidP="00DE2D14">
      <w:pPr>
        <w:widowControl w:val="0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Przedszkole jest bezpiecznym miejscem pracy dla dzieci. Teren przy przedszkolu sprzyja zabawom na świeżym powietrzu.</w:t>
      </w:r>
    </w:p>
    <w:p w:rsidR="00DE2D14" w:rsidRPr="00DE2D14" w:rsidRDefault="00DE2D14" w:rsidP="00DE2D14">
      <w:pPr>
        <w:widowControl w:val="0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Baza lokalowa przedszkola pozwala na realizację przyjętego programu wychowania przedszkolnego</w:t>
      </w:r>
    </w:p>
    <w:p w:rsidR="00DE2D14" w:rsidRPr="00DE2D14" w:rsidRDefault="00DE2D14" w:rsidP="00DE2D14">
      <w:pPr>
        <w:widowControl w:val="0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Kąciki zainteresowań (stałe i czasowe) są stale ubogacane, sprzyjają </w:t>
      </w:r>
      <w:r w:rsidRPr="00DE2D1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podejmowaniu przez dzieci samodzielnej eksploracji świata, z poszanowaniem ich indywidualnych potrzeb i zainteresowań.</w:t>
      </w:r>
    </w:p>
    <w:p w:rsidR="00DE2D14" w:rsidRPr="00DE2D14" w:rsidRDefault="00DE2D14" w:rsidP="00DE2D14">
      <w:pPr>
        <w:widowControl w:val="0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Przedszkole wyróżnia atrakcyjna oferta edukacyjna, panuje w nim dobra atmosfera pracy.</w:t>
      </w:r>
    </w:p>
    <w:p w:rsidR="00DE2D14" w:rsidRPr="00DE2D14" w:rsidRDefault="00DE2D14" w:rsidP="00DE2D14">
      <w:pPr>
        <w:widowControl w:val="0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Organizacja zajęć w przedszkolu zapewnia wszechstronny rozwój dzieci, rozwija kreatywność, samodzielność, umiejętność współdziałania w grupie oraz przygotowuje je do dalszej edukacji</w:t>
      </w:r>
    </w:p>
    <w:p w:rsidR="00DE2D14" w:rsidRPr="00DE2D14" w:rsidRDefault="00DE2D14" w:rsidP="00DE2D14">
      <w:pPr>
        <w:widowControl w:val="0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 trakcie kształcenia na odległość nauczyciele udostępniają materiały w rozsądnej ilości i odpowiednich odstępach czasowych.</w:t>
      </w:r>
      <w:r w:rsidRPr="00DE2D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Są to: opracowane przez nich propozycje twórczej aktywności dzieci, linki do słuchowisk, audycji radiowych, informacje o program</w:t>
      </w:r>
      <w:r w:rsidRPr="00DE2D14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pl-PL"/>
        </w:rPr>
        <w:t xml:space="preserve">ach </w:t>
      </w:r>
      <w:r w:rsidRPr="00DE2D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telewizyjnych (pasma edukacyjne Telewizji Polskiej), a także program</w:t>
      </w:r>
      <w:r w:rsidRPr="00DE2D14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pl-PL"/>
        </w:rPr>
        <w:t>y</w:t>
      </w:r>
      <w:r w:rsidRPr="00DE2D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zabawy on-line, </w:t>
      </w:r>
      <w:r w:rsidRPr="00DE2D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propozycje wykonania prac plastycznych, projekt</w:t>
      </w:r>
      <w:r w:rsidRPr="00DE2D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S_tradnl" w:eastAsia="pl-PL"/>
        </w:rPr>
        <w:t>ó</w:t>
      </w:r>
      <w:r w:rsidRPr="00DE2D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 technicznych, zabaw badawczych i eksperyment</w:t>
      </w:r>
      <w:r w:rsidRPr="00DE2D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S_tradnl" w:eastAsia="pl-PL"/>
        </w:rPr>
        <w:t>ó</w:t>
      </w:r>
      <w:r w:rsidRPr="00DE2D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w.</w:t>
      </w:r>
    </w:p>
    <w:p w:rsidR="00DE2D14" w:rsidRPr="00DE2D14" w:rsidRDefault="00DE2D14" w:rsidP="00DE2D14">
      <w:pPr>
        <w:widowControl w:val="0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Nauczyciele, organizując dzieciom czas, umożliwiają im samodzielny wybór zabawy, sposób wykonania zadania, organizowania czasu wolnego zgodnie z ich zainteresowaniami.</w:t>
      </w:r>
    </w:p>
    <w:p w:rsidR="00DE2D14" w:rsidRPr="00DE2D14" w:rsidRDefault="00DE2D14" w:rsidP="00DE2D14">
      <w:pPr>
        <w:widowControl w:val="0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Przedszkole działa zgodnie z kalendarzem imprez, uroczystości i wycieczek. </w:t>
      </w:r>
    </w:p>
    <w:p w:rsidR="00DE2D14" w:rsidRPr="00DE2D14" w:rsidRDefault="00DE2D14" w:rsidP="00DE2D14">
      <w:pPr>
        <w:widowControl w:val="0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Nauczyciele ustawicznie doskonalą swoje umiejętności zawodowe.</w:t>
      </w:r>
    </w:p>
    <w:p w:rsidR="00DE2D14" w:rsidRPr="00DE2D14" w:rsidRDefault="00DE2D14" w:rsidP="00DE2D14">
      <w:pPr>
        <w:widowControl w:val="0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Rozwijana jest współpraca ze środowiskiem lokalnym na rzecz rozwoju dzieci </w:t>
      </w:r>
    </w:p>
    <w:p w:rsidR="00DE2D14" w:rsidRPr="00DE2D14" w:rsidRDefault="00DE2D14" w:rsidP="00DE2D14">
      <w:pPr>
        <w:widowControl w:val="0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Nauczyciele wykorzystują w pracy z dziećmi wybrane metody multimedialne, które pozwalają przygotować je do bezpiecznego korzystania z technologii informacyjno-komunikacyjne; r</w:t>
      </w:r>
      <w:r w:rsidRPr="00DE2D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odzice chętnie podejmują współpracę i są zadowoleni z usług przedszkola </w:t>
      </w:r>
    </w:p>
    <w:p w:rsidR="00DE2D14" w:rsidRPr="00DE2D14" w:rsidRDefault="00DE2D14" w:rsidP="00DE2D14">
      <w:pPr>
        <w:keepNext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_Toc47847753"/>
      <w:bookmarkStart w:id="7" w:name="_Toc47847933"/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Obszary działalności przedszkola wraz z określeniem sposobu realizacji zadań</w:t>
      </w:r>
      <w:bookmarkEnd w:id="6"/>
      <w:bookmarkEnd w:id="7"/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E2D14" w:rsidRPr="00DE2D14" w:rsidRDefault="00DE2D14" w:rsidP="00DE2D1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A. Wychowanie do wartości.</w:t>
      </w:r>
    </w:p>
    <w:p w:rsidR="00DE2D14" w:rsidRPr="00DE2D14" w:rsidRDefault="00DE2D14" w:rsidP="00DE2D1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B. Kształcenia na odległość. Bezpieczne i efektywne korzystanie z technologii cyfrowych.</w:t>
      </w:r>
    </w:p>
    <w:p w:rsidR="00DE2D14" w:rsidRPr="00DE2D14" w:rsidRDefault="00DE2D14" w:rsidP="00DE2D1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C. „Przedszkole z pasją” – współpraca ze środowiskiem lokalnym</w:t>
      </w:r>
    </w:p>
    <w:p w:rsidR="00DE2D14" w:rsidRPr="00DE2D14" w:rsidRDefault="00DE2D14" w:rsidP="00DE2D14">
      <w:pPr>
        <w:widowControl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7"/>
        <w:gridCol w:w="2542"/>
        <w:gridCol w:w="2735"/>
      </w:tblGrid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I SPOSOBY REALIZACJI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TERMINY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ODPOWIEDZIALNE ZA REALIZACJĘ</w:t>
            </w:r>
          </w:p>
        </w:tc>
      </w:tr>
      <w:tr w:rsidR="00DE2D14" w:rsidRPr="00DE2D14" w:rsidTr="006F008C">
        <w:trPr>
          <w:trHeight w:val="550"/>
        </w:trPr>
        <w:tc>
          <w:tcPr>
            <w:tcW w:w="14186" w:type="dxa"/>
            <w:gridSpan w:val="3"/>
            <w:shd w:val="clear" w:color="auto" w:fill="97DA46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OPIEKA, WYCHOWANIE, EDUKACJA </w:t>
            </w:r>
          </w:p>
        </w:tc>
      </w:tr>
      <w:tr w:rsidR="00DE2D14" w:rsidRPr="00DE2D14" w:rsidTr="006F008C">
        <w:trPr>
          <w:trHeight w:val="524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Realizacja podstawy programowej: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przez nauczycieli dyrektorowi przedszkola programów wychowania przedszkolnego do realizacji w nowym roku szkolnym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 2020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Weryfikacja ramowego rozkładu dnia, z uwzględnieniem: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organizacji zajęć kierowanych i niekierowanych,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aktywności na powietrzu,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czasu przeznaczonego na odpoczynek oraz charakteru tego odpoczynku,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czynności opiekuńczych, samoobsługowych, organizacyjnych (w tym pomocy psychologiczno-pedagogicznej),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rytmu dnia dla grup, na podstawie ramowego rozkładu dnia.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2020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Organizacja procesów wspomagania rozwoju i edukacji dzieci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Planowanie i organizowanie procesu wspomagania rozwoju dziecka przez nauczycieli z wykorzystaniem przyjętych do realizacji programów – plany miesięczne ze wskazaniem zajęć dydaktycznych i zamierzonych osiągnięć dzieci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Analiza problemów edukacyjnych oraz sukcesów dzieci, ustalenie wniosków i sposobu realizacji – arkusze obserwacji dziecka, procesu wspomagania rozwoju i edukacji oraz pracy własnej nauczyciela 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Doskonalenie nawyków samodzielności, kreatywności</w:t>
            </w:r>
          </w:p>
          <w:p w:rsidR="00DE2D14" w:rsidRPr="00DE2D14" w:rsidRDefault="00DE2D14" w:rsidP="00DE2D14">
            <w:pPr>
              <w:widowControl w:val="0"/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i zabaw: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doskonalących samodzielność i sprawność ruchową w codziennych czynnościach samoobsługowych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kształtujących kreatywność w rozwoju fizycznym, poznawczym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kształtujących dbałość o bezpieczeństwo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rozwijających zainteresowania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 kącików zainteresowań rozwijających samodzielność i kreatywność dziecka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Inspirowanie dzieci do zabaw doskonalących samodzielność dziecka i sprawność w wykonywaniu czynności prostych i coraz bardziej złożonych – realizacja konkretnych zadań w poszczególnych obszarach rozwoju dziecka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Inspirowanie dzieci do zabaw twórczych z udziałem i bez udziału nauczyciela – realizacja zadań dostosowanych do indywidualnych potrzeb i możliwości dziecka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z zakresu nabywania kompetencji cyfrowych, nauka kodowania i programowania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Twórcza organizacja przestrzeni do rozwoju  -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podejmowanie różnorodnych form działania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Zagospodarowanie przestrzeni edukacyjnej – aranżacja 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dzieci do prowadzonych zajęć kierowanych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stałych i czasowych kącików zainteresowań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Systematyczna realizacja zabaw, nauki i wypoczynku oparta na rytmie dnia 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Codzienna realizacja zabaw ruchowych oraz ćwiczeń porannych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kształtujące bezpieczeństwo dziecka, np. na drodze, podczas zabaw w </w:t>
            </w: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ogrodzie przedszkolnym, spacerów   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14186" w:type="dxa"/>
            <w:gridSpan w:val="3"/>
            <w:shd w:val="clear" w:color="auto" w:fill="97DA46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WSPOMAGANIE INDYWIDUALNEGO ROZOWJU DZIECKA 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Doskonalenie systemu wspierania rozwoju każdego dziecka i udzielania pomocy psychologiczno-pedagogicznej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obserwacji pedagogicznych według przyjętych narzędzi: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wstępne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końcowe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Przeprowadzenie diagnozy przedszkolnej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zasady indywidualizacji podczas zajęć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dla dzieci form, okresu udzielania i wymiaru godzin w ramach pomocy psychologiczno-pedagogicznej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indywidualnych programów edukacyjno-terapeutycznych dla dzieci z orzeczeniem o kształceniu specjalnym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informacji o gotowości szkolnej i przekazanie jej rodzicom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zajęć terapeutycznych w odniesieniu do dzieci objętych pomocą psychologiczno-pedagogiczną odpowiednio do potrzeb i dokumentowanie pracy w dziennikach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przypadku dzieci z orzeczeniem o kształceniu specjalnym – wielospecjalistyczna ocena funkcjonowania dziecka 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Październik/Czerwiec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końca października 2020r.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uzyskaniu informacji od specjalistów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25 września 2020 r., lub odpowiednio do potrzeb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kwietnia 2021 r.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zaleceń ujętych w planach i programach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Wrzesień/Czerwiec 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Powołane zespoły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grupy sześciolatków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Specjaliści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Powołane zespoły ds. pomocy psychologiczno-pedagogicznej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Oferta zajęć edukacyjnych w przedszkolu rozwijających uzdolnienia i zainteresowania dzieci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tańce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przedszkoliada</w:t>
            </w:r>
            <w:proofErr w:type="spellEnd"/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robotyka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integracja sensoryczna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terapia logopedyczna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dogoterapia</w:t>
            </w:r>
            <w:proofErr w:type="spellEnd"/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sensoplastyka</w:t>
            </w:r>
            <w:proofErr w:type="spellEnd"/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terapia pedagogiczna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października do maja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Dyrektor/specjaliści </w:t>
            </w:r>
          </w:p>
        </w:tc>
      </w:tr>
      <w:tr w:rsidR="00DE2D14" w:rsidRPr="00DE2D14" w:rsidTr="006F008C">
        <w:trPr>
          <w:trHeight w:val="550"/>
        </w:trPr>
        <w:tc>
          <w:tcPr>
            <w:tcW w:w="14186" w:type="dxa"/>
            <w:gridSpan w:val="3"/>
            <w:shd w:val="clear" w:color="auto" w:fill="92D050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FUNKCJONOWANIE PRZEDSZKOLA W ŚRODOWISKU 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Promocja przedszkola i system obiegu informacji 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Zbieranie ofert, przekazywanie informacji do grup i organizacja udziału w konkursach zewnętrznych według ofert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o przedszkolu (strona internetowa </w:t>
            </w:r>
            <w:hyperlink r:id="rId6" w:history="1">
              <w:r w:rsidRPr="00DE2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www.przedszkolelesnakraina.pl</w:t>
              </w:r>
            </w:hyperlink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fb</w:t>
            </w:r>
            <w:proofErr w:type="spellEnd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na bieżąco, nauczycieli i personelu o zmianach w przepisach prawa oświatowego, nowości wydarzenia, inne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ofert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szkolny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na rzecz środowiska społecznego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akcji charytatywnej „Góra Grosza” 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akcji „Zakręceni” zbiórka nakrętek dla Lenki chorej na SMA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2021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Współpraca z rodzicami, podejmowanie działań wspierających rodzinę w wychowaniu dzieci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Współpracy z Rodzicami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Zebrania z Rodzicami 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kontakty – wywiad z rodzicami w celu poznania środowiska rodzinnego dziecka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 prowadzenie informacyjnych tablic dla rodziców o zadaniach realizowanych w przedszkolu (wiadomości, umiejętności, postawy, wiersze, piosenki)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Pozyskiwanie opinii rodziców na temat pracy przedszkola ewaluacja wewnętrzna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Dokumentowanie współpracy z rodzicami – Plan Współpracy, Listy obecności na zebraniach, protokoły, zgody rodziców, upoważnienia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września 2020r.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planu współpracy z rodzicami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Styczeń/kwiecień 2021r.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wszystkich grup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Współpraca z instytucjami i innymi podmiotami środowiska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Przekazywanie informacji dyrektorom szkół o realizacji obowiązku przedszkolnego przez dzieci sześcioletnie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cyklu spotkań z ludźmi i instytucjami dbającymi o bezpieczeństwo i </w:t>
            </w: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ochronę życia – rozwijanie zainteresowań dzieci i uświadamianie zagrożeń płynących ze świata, przykładowi goście: policjant, straż, ratownik medyczny, psycholog, leśniczy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Sanepidem – realizacja programu „Czyste powietrze wokół nas” 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Poradnią Psychologiczno-Pedagogiczną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Styczeń/luty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 5 i 6 latków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Specjaliści / Dyrektor/ Nauczyciele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rPr>
          <w:trHeight w:val="550"/>
        </w:trPr>
        <w:tc>
          <w:tcPr>
            <w:tcW w:w="14186" w:type="dxa"/>
            <w:gridSpan w:val="3"/>
            <w:shd w:val="clear" w:color="auto" w:fill="92D050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DO WARTOŚCI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Jedność/respektowanie norm społecznych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„Kodeks Przedszkolaka” – tworzenie przez dzieci, przy pomocy nauczyciela, zbioru zasad i norm postępowania obowiązujących w przedszkolu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„Cele naszej grupy” – ustalenie celów grupowych na rok szkolny 2020/2021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przez nauczyciela zabaw uczących współdziałania, wykorzystanie elementów metody Weroniki Sherborne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„Czarodziejskie słowa” – wdrażanie do stosowania zwrotów grzecznościowych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Obchody „Dnia Przedszkolaka”  - podkreślenie wagi przedszkola w rozwoju i edukacji dzieci, czerpanie radości przez dzieci z bycia przedszkolakiem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Stwarzanie przyjaznego klimatu w grupie sprzyjającego okazywaniu troskliwości i zainteresowania kolegą/koleżanką z grupy: zorganizowanie kącika urodzinowego dla dzieci, organizacja urodzin dziecka w grupie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Odpowiedzialność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dyżurów w przedszkolu i zakres obowiązków z nimi związanych.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na temat odpowiedzialności w różnych zawodach np.: strażak, lekarz, kierowca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z dziećmi działań na rzecz grupy i przedszkola oraz prac użytecznych 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Adekwatnie do terminu tematyki tygodniowej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Patriotyzm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dzieci z godłem Polski, hymnem państwowym oraz barwami narodowymi – rozumienie ich znaczenia dla tożsamości narodowej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 dziecka w zasób wiedzy o „małej ojczyźnie” poprzez: oparcie znacznej części zajęć na bezpośrednich doświadczeniach w terenie, spotkaniach z ciekawymi ludźmi, stwarzanie warunków i sytuacji sprzyjających integracji ze środowiskiem lokalnym, udział w patriotycznych uroczystościach lokalnych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Budzenie zainteresowania dzieci własną miejscowością, zapoznanie z ważniejszymi zabytkami, umożliwienie dzieciom poznania najbliższego otoczenia poprzez wycieczki i spacery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Wykonywanie przez dzieci prac plastycznych na temat swojej miejscowości i symboli </w:t>
            </w: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narodowych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dzieci w uroczystościach przedszkolnych i regionalnych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programu wychowania przedszkolnego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Według kalendarza </w:t>
            </w: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uroczystości przedszkolnych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wszystkich grup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wszystkich </w:t>
            </w: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grup 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Pokojowość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zajęć i zabaw kształtujących umiejętność rozwiązywania konfliktów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Zagospodarowanie kącików czytelniczych o pozycje z zakresu kształtowania wartości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szkolny 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wszystkich grup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Szczęście, optymizm, humor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(poczucie trwałego zadowolenia oraz wewnętrznej harmonii i spokoju, które są skutkiem życzliwości i akceptacji siebie i świata, a także wiary w jego zasadnicze dobro)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„Jestem Przedszkolakiem” – przedszkolne obchody „Dnia Przedszkolaka”, tworzenie wspólnie z dziećmi 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fotobudki</w:t>
            </w:r>
            <w:proofErr w:type="spellEnd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wykonanie zdjęć do „galerii na 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fb</w:t>
            </w:r>
            <w:proofErr w:type="spellEnd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sytuacji edukacyjnych z wprowadzanymi do  nich celowo elementami humoru – Prima aprilis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Słuchanie opowiadań, wierszy, bajek, piosenek nawiązujących do aktualnie obchodzonych świąt/omawianych tematyk. Uczenia się na pamięć utworów. Przygotowywanie się uroczystości przedszkolnych.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oraz ukazanie wartości na przykładzie bohaterów bajek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zajęć uwzględniających wzorce właściwych 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utrwalających dobre nawyki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Wymiana doświadczeń między nauczycielami (dzielenie się wiedzą, scenariuszami, </w:t>
            </w: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pomocami dydaktycznymi), prowadzenie zajęć koleżeńskich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własnego warsztatu pracy, poprzez samokształcenie, udział w szkoleniach, warsztatach i kursach dotyczących wychowania do wartości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 w celu wzbogacania wiedzy, zbiorów i pomocy przybliżających dzieciom omawianą problematykę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szkolny 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wszystkich </w:t>
            </w: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grup 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rPr>
          <w:trHeight w:val="550"/>
        </w:trPr>
        <w:tc>
          <w:tcPr>
            <w:tcW w:w="14186" w:type="dxa"/>
            <w:gridSpan w:val="3"/>
            <w:shd w:val="clear" w:color="auto" w:fill="538135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KSZTALCENIE NA ODLEGŁOŚĆ BEZPIECZNE I EFEKTYWNE KORZYSTANIE Z TECHNOLOGII CYFROWYCH 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optymalnej formy kształcenia na odległość w przypadku konieczności wprowadzenia edukacji zdalnej, w porozumieniu z rodzicami: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Nauczanie w formie konsultacji wspomaganej komputerem – uczenie się kierowane przez nauczyciela, w czasie rzeczywistym,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Korespondencyjnej wymiany materiałów i kart pracy do wykonania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informacji między nauczycielem a rodzicem z wykorzystaniem środków komunikacji elektronicznej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Przesyłanie zadań/propozycji zabaw jako posty na 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facebooku</w:t>
            </w:r>
            <w:proofErr w:type="spellEnd"/>
          </w:p>
          <w:p w:rsidR="00DE2D14" w:rsidRPr="00DE2D14" w:rsidRDefault="00DE2D14" w:rsidP="00DE2D14">
            <w:pPr>
              <w:widowControl w:val="0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Utworzenie poczty grupowej 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sposobu monitorowania postępów dzieci oraz sposobu weryfikacji wiedzy i umiejętności dzieci, w tym również informowania rodziców o postępach dziecka w nauce podczas edukacji zdalnej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źródeł i materiałów niezbędnych do realizacji zajęć, w tym materiałów w postaci elektronicznej, z których dzieci i ich rodzice mogą korzystać: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i funkcjonalność Zintegrowanej Platformy Edukacyjnej udostępnionej przez ministra właściwego do spraw oświaty i wychowania pod adresem </w:t>
            </w:r>
            <w:hyperlink r:id="rId7" w:history="1">
              <w:r w:rsidRPr="00DE2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www.epodreczniki.pl</w:t>
              </w:r>
            </w:hyperlink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dostępne na stronach internetowych urzędu obsługującego ministra właściwego do spraw oświaty i wychowania, stronach internetowych jednostek </w:t>
            </w: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podległych temu ministrowi lub przez niego nadzorowanych, w tym na stronach internetowych Centralnej Komisji Egzaminacyjnej i okręgowych komisji egzaminacyjnych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prezentowane w programach publicznej telewizji i radiofonii,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materiały wskazane przez nauczyciela (karty pracy, nagrywane zajęcia plastyczne, muzyczne, j. angielski, słuchowiska) </w:t>
            </w:r>
          </w:p>
          <w:p w:rsidR="00DE2D14" w:rsidRPr="00DE2D14" w:rsidRDefault="00DE2D14" w:rsidP="00DE2D14">
            <w:pPr>
              <w:widowControl w:val="0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bazy linków i aplikacji 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Ustalenie sposobu dokumentowania realizacji zadań przedszkola z zakresu kształcenia na odległość 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2020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„Dzień bezpiecznego komputera” – inicjatywa mająca na celu informowanie o zagrożeniach płynących z sieci oraz promowanie bezpieczeństwa informatycznego 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2020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europejskiej inicjatywie: „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Week</w:t>
            </w:r>
            <w:proofErr w:type="spellEnd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– Tydzień kodowania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5 a 20 października 2020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wydarzenia i zdanie relacji celem pozyskania certyfikatu dla przedszkola na stronie: https://codeweek.eu/add#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zajęć z zakresu podstaw kodowania z wykorzystaniem maty do kodowania, gier edukacyjnych z użyciem robota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Bezpiecznego Internetu 2021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2021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DE2D14" w:rsidRPr="00DE2D14" w:rsidTr="006F008C">
        <w:trPr>
          <w:trHeight w:val="550"/>
        </w:trPr>
        <w:tc>
          <w:tcPr>
            <w:tcW w:w="8897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Uczestnictwo nauczycieli w grupie „Uczę.pl” celem zdobycia inspirujących pomysłów na zajęcia z wykorzystaniem technologii cyfrowych </w:t>
            </w:r>
          </w:p>
        </w:tc>
        <w:tc>
          <w:tcPr>
            <w:tcW w:w="2551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738" w:type="dxa"/>
            <w:shd w:val="clear" w:color="auto" w:fill="auto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</w:tbl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planowane działania mają uwzględniać indywidualne potrzeby dzieci, z uwzględnieniem zróżnicowania ich potrzeb rozwojowych i edukacyjnych, zainteresowań oraz zdolności.</w:t>
      </w: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keepNext/>
        <w:numPr>
          <w:ilvl w:val="0"/>
          <w:numId w:val="3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" w:name="_Toc47847754"/>
      <w:bookmarkStart w:id="9" w:name="_Toc47847934"/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Program wychowania przedszkolnego przyjęty do realizacji:</w:t>
      </w:r>
      <w:bookmarkEnd w:id="8"/>
      <w:bookmarkEnd w:id="9"/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„Planeta dzieci” Prawda, dobro, piękno w świecie wartości</w:t>
      </w: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kształcenia na odległość dyrektor </w:t>
      </w:r>
      <w:r w:rsidRPr="00DE2D14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pl-PL"/>
        </w:rPr>
        <w:t>ustala z nauczycielami potrzebę modyfikacji zestawu programu wychowania przedszkolnego</w:t>
      </w: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bookmarkStart w:id="10" w:name="_Toc17210201"/>
      <w:bookmarkStart w:id="11" w:name="_Toc47847755"/>
      <w:bookmarkStart w:id="12" w:name="_Toc47847935"/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Pr="00DE2D1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. Kalendarz imprez i uroczystości w roku szkolnym 2020/2021:</w:t>
      </w:r>
      <w:bookmarkEnd w:id="10"/>
      <w:bookmarkEnd w:id="11"/>
      <w:bookmarkEnd w:id="12"/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wrzesień 2020r.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Dzień Przedszkolaka 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wrzesień 2020r.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Dzień Chłopca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Wrzesień/ październik 2020r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. - „Bezpieczny Przedszkolak” – spotkanie z policjantem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 październik 2020r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.     – Święto Pieczonego Ziemniaka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październik 2020r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Pasowanie na Przedszkolaka 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listopad 2020r.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Dzień Pluszowego Misia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listopad 2020r.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Zabawy Andrzejkowe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 grudzień 2020r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Spotkanie z Mikołajem 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grudzień 2020r.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Jasełka/Wspólne kolędowanie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Styczeń – Luty 2021r.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Zebranie z rodzicami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 luty 2021r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Dzień Babci i Dziadka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luty 2021r.</w:t>
      </w: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Bal Karnawałowy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 marzec 2021r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Dzień Kobiet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marzec 2021r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Spotkanie Wielkanocne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kwiecień 2021r.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Dzień Ziemi 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maj 2021r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Dzień Strażaka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 czerwca 2021r.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Dzień Dziecka 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czerwiec 2021r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Dzień Rodziny</w:t>
      </w:r>
    </w:p>
    <w:p w:rsid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czerwiec 2021r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Uroczyste Zakończenie Roku 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lastRenderedPageBreak/>
        <w:t xml:space="preserve">Przebieg uroczystości zależny od aktualnej sytuacji związanej z pandemią. W przypadku kształcenia na odległość – przygotować prezentacje multimedialne związane z danym świętem. Z kolei w przypadku braku możliwości uczestnictwa rodziców – przygotować transmisję on-line z uroczystości. </w:t>
      </w: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DE2D14" w:rsidRPr="00DE2D14" w:rsidRDefault="00DE2D14" w:rsidP="00DE2D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Dni wolne i dyżury w roku szkolnym 2020/2021</w:t>
      </w:r>
    </w:p>
    <w:p w:rsidR="00DE2D14" w:rsidRPr="00DE2D14" w:rsidRDefault="00DE2D14" w:rsidP="00DE2D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11 listopad 2020 – Święto Odzyskania Niepodległości (przedszkole zamknięte)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24.12.2020r.  – 01.01. 2021r.– przerwa świąteczna  (przedszkole zamknięte) 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06.01.2021r. – Święto Trzech Króli – dzień wolny od zajęć 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13 stycznia – 31 stycznia 2021r. – Ferie zimowe dyżur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02 kwiecień 2021r. – dzień wolny (Wielki Piątek)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03 maj 2021r. – Święto Konstytucji 3Maja (przedszkole zamknięte) 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03 czerwiec 2021r. – Boże Ciało (przedszkole zamknięte) 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04 czerwiec 2021r. – dzień wolny (Piątek)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01.07.2021r. – 31.07.2021r. – przerwa wakacyjna (przedszkole zamknięte) 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5.PLAN WSPÓŁPRACY Z RODZICAMI I ŚRODOWISKIEM SPOŁECZNYM W NIEPUBLICZNYM PRZEDSZKOLU </w:t>
      </w:r>
    </w:p>
    <w:p w:rsidR="00DE2D14" w:rsidRPr="00DE2D14" w:rsidRDefault="00DE2D14" w:rsidP="00DE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„LEŚNA KRAINA” W CISIU ZAGRUDZIU</w:t>
      </w:r>
    </w:p>
    <w:p w:rsidR="00DE2D14" w:rsidRPr="00DE2D14" w:rsidRDefault="00DE2D14" w:rsidP="00DE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2020/2021</w:t>
      </w: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5707"/>
        <w:gridCol w:w="1842"/>
        <w:gridCol w:w="1968"/>
        <w:gridCol w:w="1954"/>
      </w:tblGrid>
      <w:tr w:rsidR="00DE2D14" w:rsidRPr="00DE2D14" w:rsidTr="006F008C">
        <w:trPr>
          <w:trHeight w:val="708"/>
        </w:trPr>
        <w:tc>
          <w:tcPr>
            <w:tcW w:w="2523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współpracy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o realizacji</w:t>
            </w:r>
          </w:p>
        </w:tc>
      </w:tr>
      <w:tr w:rsidR="00DE2D14" w:rsidRPr="00DE2D14" w:rsidTr="006F008C">
        <w:tc>
          <w:tcPr>
            <w:tcW w:w="2518" w:type="dxa"/>
            <w:vMerge w:val="restart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Zebrania ogólne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organizacji pracy przedszkola na bieżący rok szkolny.</w:t>
            </w:r>
          </w:p>
          <w:p w:rsidR="00DE2D14" w:rsidRPr="00DE2D14" w:rsidRDefault="00DE2D14" w:rsidP="00DE2D1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rodziców o planach, kierunkach i zamierzeniach wychowawczo-dydaktycznych przedszkola w bieżącym roku szkolnym.</w:t>
            </w:r>
          </w:p>
          <w:p w:rsidR="00DE2D14" w:rsidRPr="00DE2D14" w:rsidRDefault="00DE2D14" w:rsidP="00DE2D1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ze Statutem zespołu. Zapoznanie rodziców z ofertą firmy ubezpieczeniowej oraz zajęć dodatkowych.</w:t>
            </w:r>
          </w:p>
          <w:p w:rsidR="00DE2D14" w:rsidRPr="00DE2D14" w:rsidRDefault="00DE2D14" w:rsidP="00DE2D1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zasad przyprowadzania i odbierania dzieci do przedszkola.</w:t>
            </w:r>
          </w:p>
          <w:p w:rsidR="00DE2D14" w:rsidRPr="00DE2D14" w:rsidRDefault="00DE2D14" w:rsidP="00DE2D1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oczekiwań rodziców wobec przedszkola, przeprowadzenie wywiadów środowiskowych.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18" w:type="dxa"/>
            <w:vMerge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z ogółem rodziców – podsumowujące całoroczną pracę wychowawczo-dydaktyczną.</w:t>
            </w:r>
          </w:p>
          <w:p w:rsidR="00DE2D14" w:rsidRPr="00DE2D14" w:rsidRDefault="00DE2D14" w:rsidP="00DE2D1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w grupach.</w:t>
            </w:r>
          </w:p>
          <w:p w:rsidR="00DE2D14" w:rsidRPr="00DE2D14" w:rsidRDefault="00DE2D14" w:rsidP="00DE2D1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diagnozy.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Maj/Czerwiec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18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rodzicom pomocy psychologiczno-pedagogiczne w formie porad i konsultacji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 zainteresowanych rodziców z logopedą.</w:t>
            </w:r>
          </w:p>
          <w:p w:rsidR="00DE2D14" w:rsidRPr="00DE2D14" w:rsidRDefault="00DE2D14" w:rsidP="00DE2D1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przesiewowych badań logopedycznych w przedszkolu oraz omówienie ich z poszczególnymi rodzicami.</w:t>
            </w:r>
          </w:p>
          <w:p w:rsidR="00DE2D14" w:rsidRPr="00DE2D14" w:rsidRDefault="00DE2D14" w:rsidP="00DE2D1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spotkania, dla rodziców z psychologiem z PPP w Stoku Lackim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Logopeda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Logopeda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uzgodnienia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2020r.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18" w:type="dxa"/>
            <w:vMerge w:val="restart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Zebrania grupowe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planem poszczególnych oddziałów.</w:t>
            </w:r>
          </w:p>
          <w:p w:rsidR="00DE2D14" w:rsidRPr="00DE2D14" w:rsidRDefault="00DE2D14" w:rsidP="00DE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Każda nauczycielka uwzględnia:</w:t>
            </w:r>
          </w:p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z podstawą programową, ramowym rozkładem dnia, z programem realizowanym w danej grupie.</w:t>
            </w:r>
          </w:p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w tajnych wyborach przedstawicieli do Rady Rodziców – trójki oddziałowe.</w:t>
            </w:r>
          </w:p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Uzupełnienie przez rodziców oświadczeń w sprawie:</w:t>
            </w:r>
          </w:p>
          <w:p w:rsidR="00DE2D14" w:rsidRPr="00DE2D14" w:rsidRDefault="00DE2D14" w:rsidP="00DE2D1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Odbierania dzieci z przedszkola</w:t>
            </w:r>
          </w:p>
          <w:p w:rsidR="00DE2D14" w:rsidRPr="00DE2D14" w:rsidRDefault="00DE2D14" w:rsidP="00DE2D1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 w zajęciach z religii</w:t>
            </w:r>
          </w:p>
          <w:p w:rsidR="00DE2D14" w:rsidRPr="00DE2D14" w:rsidRDefault="00DE2D14" w:rsidP="00DE2D1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Uczestnictwa w wycieczkach i zajęciach dodatkowych</w:t>
            </w:r>
          </w:p>
          <w:p w:rsidR="00DE2D14" w:rsidRPr="00DE2D14" w:rsidRDefault="00DE2D14" w:rsidP="00DE2D1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Wykorzystania wizerunku dziecka i prac plastycznych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 2020r.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23" w:type="dxa"/>
            <w:vMerge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obserwacji. Omówienie problemów niepowodzeń dziecięcych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2020r.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23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doraźne, kontakty indywidualne konsultacje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 z dyrektorem, nauczycielami wynikające z codziennej pracy z dziećmi. Informowanie o zachowaniu dzieci i postępach w rozwoju i nauce.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bieżąco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23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otwarte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bezpośredniego poznania realizowanych w przedszkolu zadań, form i metod pracy, a także bezpośredniego obserwowania dziecka w trakcie działania na tle grupy rówieśniczej.</w:t>
            </w:r>
          </w:p>
          <w:p w:rsidR="00DE2D14" w:rsidRPr="00DE2D14" w:rsidRDefault="00DE2D14" w:rsidP="00DE2D1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Mobilizowanie rodziców do częstszego udziału w zajęciach.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uzgodnienia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23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Wystawy prac plastycznych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Wystawy bieżące w celu zapoznania rodziców z:</w:t>
            </w:r>
          </w:p>
          <w:p w:rsidR="00DE2D14" w:rsidRPr="00DE2D14" w:rsidRDefault="00DE2D14" w:rsidP="00DE2D1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wytworami prac dzieci</w:t>
            </w:r>
          </w:p>
          <w:p w:rsidR="00DE2D14" w:rsidRPr="00DE2D14" w:rsidRDefault="00DE2D14" w:rsidP="00DE2D1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różnorodnymi technikami plastycznymi</w:t>
            </w:r>
          </w:p>
          <w:p w:rsidR="00DE2D14" w:rsidRPr="00DE2D14" w:rsidRDefault="00DE2D14" w:rsidP="00DE2D1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umiejętnościami plastycznymi dzieci, porównanie swojego dziecka na tle grupy.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całego roku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23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Uroczystości, konkursy i imprezy z udziałem rodziców 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z całorocznym harmonogramem uroczystości przedszkolnych.</w:t>
            </w:r>
          </w:p>
          <w:p w:rsidR="00DE2D14" w:rsidRPr="00DE2D14" w:rsidRDefault="00DE2D14" w:rsidP="00DE2D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rodziców w organizacji imprez i uroczystości przedszkolnych.</w:t>
            </w:r>
          </w:p>
          <w:p w:rsidR="00DE2D14" w:rsidRPr="00DE2D14" w:rsidRDefault="00DE2D14" w:rsidP="00DE2D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rodziców w wycieczkach przedszkolnych i grupowych organizowanych poza terenem przedszkola celem zapewnienia dzieciom dodatkowej opieki. Włączenie rodziców do wspólnych zabaw z dziećmi.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Festynu Rodzinnego</w:t>
            </w:r>
          </w:p>
          <w:p w:rsidR="00DE2D14" w:rsidRPr="00DE2D14" w:rsidRDefault="00DE2D14" w:rsidP="00DE2D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Rodzinne konkursy plastyczne „Pory roku”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rodzice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planu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V/VI/2020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2020/2021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23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Gazetki informacje przy salach</w:t>
            </w:r>
          </w:p>
          <w:p w:rsidR="00DE2D14" w:rsidRPr="00DE2D14" w:rsidRDefault="00DE2D14" w:rsidP="00DE2D1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Tablice informacyjne na korytarzach 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Zamieszczanie:</w:t>
            </w:r>
          </w:p>
          <w:p w:rsidR="00DE2D14" w:rsidRPr="00DE2D14" w:rsidRDefault="00DE2D14" w:rsidP="00DE2D1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Bieżących informacji o organizacji pracy przedszkola</w:t>
            </w:r>
          </w:p>
          <w:p w:rsidR="00DE2D14" w:rsidRPr="00DE2D14" w:rsidRDefault="00DE2D14" w:rsidP="00DE2D1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Zamieszczanie ciekawych artykułów</w:t>
            </w:r>
          </w:p>
          <w:p w:rsidR="00DE2D14" w:rsidRPr="00DE2D14" w:rsidRDefault="00DE2D14" w:rsidP="00DE2D1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do realizacji na dany miesiąc</w:t>
            </w:r>
          </w:p>
          <w:p w:rsidR="00DE2D14" w:rsidRPr="00DE2D14" w:rsidRDefault="00DE2D14" w:rsidP="00DE2D1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wierszy i piosenek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23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 dla rodziców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indywidualnych konsultacji dla rodziców:</w:t>
            </w:r>
          </w:p>
          <w:p w:rsidR="00DE2D14" w:rsidRPr="00DE2D14" w:rsidRDefault="00DE2D14" w:rsidP="00DE2D1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udzielenie informacji na temat funkcjonowania dziecka w grupie rówieśniczej, omawianie trudności/ postępów dziecka</w:t>
            </w:r>
          </w:p>
          <w:p w:rsidR="00DE2D14" w:rsidRPr="00DE2D14" w:rsidRDefault="00DE2D14" w:rsidP="00DE2D1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przekazywanie informacji na temat wyników obserwacji.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23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Prace społeczno-użyteczne na rzecz przedszkola i grupy 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rodziców do współpracy:</w:t>
            </w:r>
          </w:p>
          <w:p w:rsidR="00DE2D14" w:rsidRPr="00DE2D14" w:rsidRDefault="00DE2D14" w:rsidP="00DE2D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zbieranie nakrętek,</w:t>
            </w:r>
          </w:p>
          <w:p w:rsidR="00DE2D14" w:rsidRPr="00DE2D14" w:rsidRDefault="00DE2D14" w:rsidP="00DE2D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pomoc w przygotowywaniu uroczystości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bieżąco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23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Kontakty ze środowiskiem lokalnym 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Wycieczka do Centrum Kultury i Sztuki w Siedlcach </w:t>
            </w:r>
          </w:p>
          <w:p w:rsidR="00DE2D14" w:rsidRPr="00DE2D14" w:rsidRDefault="00DE2D14" w:rsidP="00DE2D1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Cykliczne zapraszanie teatrzyków do przedszkola</w:t>
            </w:r>
          </w:p>
          <w:p w:rsidR="00DE2D14" w:rsidRPr="00DE2D14" w:rsidRDefault="00DE2D14" w:rsidP="00DE2D1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policjantem</w:t>
            </w:r>
          </w:p>
          <w:p w:rsidR="00DE2D14" w:rsidRPr="00DE2D14" w:rsidRDefault="00DE2D14" w:rsidP="00DE2D1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ze strażą pożarną </w:t>
            </w:r>
          </w:p>
          <w:p w:rsidR="00DE2D14" w:rsidRPr="00DE2D14" w:rsidRDefault="00DE2D14" w:rsidP="00DE2D1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spotkań edukacyjnych z przedstawicielami różnych zawodów </w:t>
            </w:r>
          </w:p>
          <w:p w:rsidR="00DE2D14" w:rsidRPr="00DE2D14" w:rsidRDefault="00DE2D14" w:rsidP="00DE2D1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różnorodnych konkursach ogólnopolskich oraz lokalnych</w:t>
            </w:r>
          </w:p>
          <w:p w:rsidR="00DE2D14" w:rsidRPr="00DE2D14" w:rsidRDefault="00DE2D14" w:rsidP="00DE2D1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Poradnią Pedagogiczno-Psychologiczną </w:t>
            </w:r>
          </w:p>
          <w:p w:rsidR="00DE2D14" w:rsidRPr="00DE2D14" w:rsidRDefault="00DE2D14" w:rsidP="00DE2D1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sanepidem – udział w akcji „Czyste powietrze wokół nas” oraz udział w Festiwalu Piosenki o Zdrowiu</w:t>
            </w:r>
          </w:p>
          <w:p w:rsidR="00DE2D14" w:rsidRPr="00DE2D14" w:rsidRDefault="00DE2D14" w:rsidP="00DE2D1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Urzędem Gminy Kotuń – Gminne Mikołajki, Konkursy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D14" w:rsidRPr="00DE2D14" w:rsidTr="006F008C">
        <w:tc>
          <w:tcPr>
            <w:tcW w:w="2523" w:type="dxa"/>
            <w:shd w:val="clear" w:color="auto" w:fill="auto"/>
            <w:vAlign w:val="center"/>
          </w:tcPr>
          <w:p w:rsidR="00DE2D14" w:rsidRPr="00DE2D14" w:rsidRDefault="00DE2D14" w:rsidP="00DE2D1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Wydawanie rodzicom zaświadczeń i pisemnych informacji 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rodziców o formach, sposobach i okresie udzielania PPP oraz wymiarze godzin, w którym poszczególne formy będą realizowane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</w:p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 grupy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2D14" w:rsidRPr="00DE2D14" w:rsidRDefault="00DE2D14" w:rsidP="00DE2D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E2D14" w:rsidRP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3" w:name="_Toc47847756"/>
      <w:bookmarkStart w:id="14" w:name="_Toc47847936"/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6. </w:t>
      </w:r>
      <w:r w:rsidRPr="00DE2D1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Zajęcia dodatkowe z dziećmi</w:t>
      </w:r>
      <w:bookmarkEnd w:id="13"/>
      <w:bookmarkEnd w:id="14"/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4757"/>
        <w:gridCol w:w="7988"/>
      </w:tblGrid>
      <w:tr w:rsidR="00DE2D14" w:rsidRPr="00DE2D14" w:rsidTr="006F008C">
        <w:trPr>
          <w:jc w:val="center"/>
        </w:trPr>
        <w:tc>
          <w:tcPr>
            <w:tcW w:w="851" w:type="dxa"/>
            <w:shd w:val="clear" w:color="auto" w:fill="00FF99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57" w:type="dxa"/>
            <w:shd w:val="clear" w:color="auto" w:fill="00FF99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Zajęcia dodatkowe </w:t>
            </w:r>
          </w:p>
        </w:tc>
        <w:tc>
          <w:tcPr>
            <w:tcW w:w="7988" w:type="dxa"/>
            <w:shd w:val="clear" w:color="auto" w:fill="00FF99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 i imię nauczyciela/terapeuty </w:t>
            </w:r>
          </w:p>
        </w:tc>
      </w:tr>
      <w:tr w:rsidR="00DE2D14" w:rsidRPr="00DE2D14" w:rsidTr="006F008C">
        <w:trPr>
          <w:trHeight w:val="318"/>
          <w:jc w:val="center"/>
        </w:trPr>
        <w:tc>
          <w:tcPr>
            <w:tcW w:w="851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7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7988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</w:t>
            </w:r>
            <w:r w:rsidR="00D56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Rychlik </w:t>
            </w:r>
          </w:p>
        </w:tc>
      </w:tr>
      <w:tr w:rsidR="00DE2D14" w:rsidRPr="00DE2D14" w:rsidTr="006F008C">
        <w:trPr>
          <w:jc w:val="center"/>
        </w:trPr>
        <w:tc>
          <w:tcPr>
            <w:tcW w:w="851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57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taneczne</w:t>
            </w:r>
          </w:p>
        </w:tc>
        <w:tc>
          <w:tcPr>
            <w:tcW w:w="7988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Tańca MULTI-DANCE</w:t>
            </w:r>
          </w:p>
        </w:tc>
      </w:tr>
      <w:tr w:rsidR="00DE2D14" w:rsidRPr="00DE2D14" w:rsidTr="006F008C">
        <w:trPr>
          <w:trHeight w:val="212"/>
          <w:jc w:val="center"/>
        </w:trPr>
        <w:tc>
          <w:tcPr>
            <w:tcW w:w="851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57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988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Gomza</w:t>
            </w:r>
            <w:proofErr w:type="spellEnd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E2D14" w:rsidRPr="00DE2D14" w:rsidTr="006F008C">
        <w:trPr>
          <w:trHeight w:val="231"/>
          <w:jc w:val="center"/>
        </w:trPr>
        <w:tc>
          <w:tcPr>
            <w:tcW w:w="851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757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Terapia logopedyczna </w:t>
            </w:r>
          </w:p>
        </w:tc>
        <w:tc>
          <w:tcPr>
            <w:tcW w:w="7988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Lipińska-</w:t>
            </w: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Pochylska</w:t>
            </w:r>
            <w:proofErr w:type="spellEnd"/>
          </w:p>
        </w:tc>
      </w:tr>
      <w:tr w:rsidR="00DE2D14" w:rsidRPr="00DE2D14" w:rsidTr="006F008C">
        <w:trPr>
          <w:trHeight w:val="142"/>
          <w:jc w:val="center"/>
        </w:trPr>
        <w:tc>
          <w:tcPr>
            <w:tcW w:w="851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757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sensoryczna</w:t>
            </w:r>
          </w:p>
        </w:tc>
        <w:tc>
          <w:tcPr>
            <w:tcW w:w="7988" w:type="dxa"/>
            <w:vAlign w:val="center"/>
          </w:tcPr>
          <w:p w:rsidR="00DE2D14" w:rsidRPr="00DE2D14" w:rsidRDefault="0095599A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Niedziółka </w:t>
            </w:r>
          </w:p>
        </w:tc>
      </w:tr>
      <w:tr w:rsidR="00DE2D14" w:rsidRPr="00DE2D14" w:rsidTr="006F008C">
        <w:trPr>
          <w:jc w:val="center"/>
        </w:trPr>
        <w:tc>
          <w:tcPr>
            <w:tcW w:w="851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757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Dogoterapia</w:t>
            </w:r>
            <w:proofErr w:type="spellEnd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88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Kwiatkowska </w:t>
            </w:r>
          </w:p>
        </w:tc>
      </w:tr>
      <w:tr w:rsidR="00DE2D14" w:rsidRPr="00DE2D14" w:rsidTr="006F008C">
        <w:trPr>
          <w:jc w:val="center"/>
        </w:trPr>
        <w:tc>
          <w:tcPr>
            <w:tcW w:w="851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757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Przedszkoliada</w:t>
            </w:r>
            <w:proofErr w:type="spellEnd"/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88" w:type="dxa"/>
            <w:vAlign w:val="center"/>
          </w:tcPr>
          <w:p w:rsidR="00DE2D14" w:rsidRPr="00DE2D14" w:rsidRDefault="00856C96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Wójtowicz </w:t>
            </w:r>
            <w:bookmarkStart w:id="15" w:name="_GoBack"/>
            <w:bookmarkEnd w:id="15"/>
          </w:p>
        </w:tc>
      </w:tr>
      <w:tr w:rsidR="00DE2D14" w:rsidRPr="00DE2D14" w:rsidTr="006F008C">
        <w:trPr>
          <w:jc w:val="center"/>
        </w:trPr>
        <w:tc>
          <w:tcPr>
            <w:tcW w:w="851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757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Robotyka</w:t>
            </w:r>
          </w:p>
        </w:tc>
        <w:tc>
          <w:tcPr>
            <w:tcW w:w="7988" w:type="dxa"/>
            <w:vAlign w:val="center"/>
          </w:tcPr>
          <w:p w:rsidR="00DE2D14" w:rsidRPr="00DE2D14" w:rsidRDefault="00DE2D14" w:rsidP="00DE2D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Duma  </w:t>
            </w:r>
          </w:p>
        </w:tc>
      </w:tr>
    </w:tbl>
    <w:p w:rsidR="00DE2D14" w:rsidRP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bookmarkStart w:id="16" w:name="_Toc47847758"/>
      <w:bookmarkStart w:id="17" w:name="_Toc47847938"/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P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E2D14" w:rsidRP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vanish/>
          <w:color w:val="00B050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 xml:space="preserve">7. </w:t>
      </w:r>
      <w:r w:rsidRPr="00DE2D1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Spodziewane efekty</w:t>
      </w:r>
      <w:bookmarkEnd w:id="16"/>
      <w:bookmarkEnd w:id="17"/>
    </w:p>
    <w:p w:rsidR="00DE2D14" w:rsidRPr="00DE2D14" w:rsidRDefault="00DE2D14" w:rsidP="00DE2D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</w:p>
    <w:p w:rsidR="00DE2D14" w:rsidRPr="00DE2D14" w:rsidRDefault="00DE2D14" w:rsidP="00DE2D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Nauczyciele: </w:t>
      </w:r>
    </w:p>
    <w:p w:rsidR="00DE2D14" w:rsidRPr="00DE2D14" w:rsidRDefault="00DE2D14" w:rsidP="00DE2D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rozwijają kompetencje kluczowe dzieci, w tym kompetencje cyfrowe ukierunkowane na bezpieczne korzystanie z nowoczesnych technologii </w:t>
      </w:r>
    </w:p>
    <w:p w:rsidR="00DE2D14" w:rsidRPr="00DE2D14" w:rsidRDefault="00DE2D14" w:rsidP="00DE2D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wykorzystują w procesach edukacyjnych narzędzia i zasoby cyfrowe oraz metody kształcenia na odległość.</w:t>
      </w:r>
    </w:p>
    <w:p w:rsidR="00DE2D14" w:rsidRPr="00DE2D14" w:rsidRDefault="00DE2D14" w:rsidP="00DE2D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wspomagają rodziców w nabywaniu przez dzieci umiejętności społecznych </w:t>
      </w:r>
    </w:p>
    <w:p w:rsidR="00DE2D14" w:rsidRPr="00DE2D14" w:rsidRDefault="00DE2D14" w:rsidP="00DE2D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komunikują się z rodzicami osobiście, ale również za pomocą strony internetowej przedszkola, poczty elektronicznej lub </w:t>
      </w:r>
      <w:proofErr w:type="spellStart"/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</w:p>
    <w:p w:rsidR="00DE2D14" w:rsidRPr="00DE2D14" w:rsidRDefault="00DE2D14" w:rsidP="00DE2D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 </w:t>
      </w:r>
      <w:r w:rsidRPr="00DE2D14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wysoką jakości kształcenia oraz wsparcie </w:t>
      </w:r>
      <w:proofErr w:type="spellStart"/>
      <w:r w:rsidRPr="00DE2D14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psychologiczno</w:t>
      </w:r>
      <w:proofErr w:type="spellEnd"/>
      <w:r w:rsidRPr="00DE2D14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– pedagogiczne wszystkim dzieciom z uwzględnieniem zróżnicowania ich potrzeb rozwojowych i edukacyjnych.</w:t>
      </w:r>
    </w:p>
    <w:p w:rsidR="00DE2D14" w:rsidRPr="00DE2D14" w:rsidRDefault="00DE2D14" w:rsidP="00DE2D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Dzieci: </w:t>
      </w:r>
    </w:p>
    <w:p w:rsidR="00DE2D14" w:rsidRPr="00DE2D14" w:rsidRDefault="00DE2D14" w:rsidP="00DE2D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aktywne, chętnie uczestniczą w zajęciach zarówno na terenie przedszkola, jak i podczas kształcenia na odległość   </w:t>
      </w:r>
    </w:p>
    <w:p w:rsidR="00DE2D14" w:rsidRPr="00DE2D14" w:rsidRDefault="00DE2D14" w:rsidP="00DE2D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samodzielne, dbają o bezpieczeństwo własne i innych </w:t>
      </w:r>
    </w:p>
    <w:p w:rsidR="00DE2D14" w:rsidRPr="00DE2D14" w:rsidRDefault="00DE2D14" w:rsidP="00DE2D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świadome niebezpieczeństw związanych z technologią cyfrową </w:t>
      </w:r>
    </w:p>
    <w:p w:rsidR="00DE2D14" w:rsidRPr="00DE2D14" w:rsidRDefault="00DE2D14" w:rsidP="00DE2D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radzą sobie w sytuacjach trudnych</w:t>
      </w: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Przedszkole: </w:t>
      </w:r>
    </w:p>
    <w:p w:rsidR="00DE2D14" w:rsidRPr="00DE2D14" w:rsidRDefault="00DE2D14" w:rsidP="00DE2D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postrzegane w lokalnym środowisku jako placówka dobrze przygotowująca do szkoły</w:t>
      </w:r>
    </w:p>
    <w:p w:rsidR="00DE2D14" w:rsidRPr="00DE2D14" w:rsidRDefault="00DE2D14" w:rsidP="00DE2D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bezpieczeństwo dzieci, w tym bezpieczeństwo cyfrowe</w:t>
      </w:r>
    </w:p>
    <w:p w:rsidR="00DE2D14" w:rsidRPr="00DE2D14" w:rsidRDefault="00DE2D14" w:rsidP="00DE2D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wychowuje do wartości moralnych takich jak: szacunek, odpowiedzialność, pokojowość, przyjaźń, piękno.  </w:t>
      </w:r>
    </w:p>
    <w:p w:rsidR="00DE2D14" w:rsidRP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PROCEDURA INFORMOWANIA RODZICÓW O WYNIKACH PROWADZONEJ DIAGNOZY DZIECKA</w:t>
      </w:r>
    </w:p>
    <w:p w:rsidR="00DE2D14" w:rsidRPr="00DE2D14" w:rsidRDefault="00DE2D14" w:rsidP="00DE2D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360" w:lineRule="auto"/>
        <w:ind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dla rodziców – organizacja pracy w ciągu roku szkolnego (wrzesień, listopad):</w:t>
      </w:r>
    </w:p>
    <w:p w:rsidR="00DE2D14" w:rsidRPr="00DE2D14" w:rsidRDefault="00DE2D14" w:rsidP="00DE2D14">
      <w:pPr>
        <w:widowControl w:val="0"/>
        <w:numPr>
          <w:ilvl w:val="0"/>
          <w:numId w:val="32"/>
        </w:numPr>
        <w:shd w:val="clear" w:color="auto" w:fill="FFFFFF"/>
        <w:suppressAutoHyphens/>
        <w:spacing w:after="0" w:line="360" w:lineRule="auto"/>
        <w:ind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omówienie celu diagnozy i obserwowanych obszarów rozwojowych,</w:t>
      </w:r>
    </w:p>
    <w:p w:rsidR="00DE2D14" w:rsidRPr="00DE2D14" w:rsidRDefault="00DE2D14" w:rsidP="00DE2D14">
      <w:pPr>
        <w:widowControl w:val="0"/>
        <w:numPr>
          <w:ilvl w:val="0"/>
          <w:numId w:val="32"/>
        </w:numPr>
        <w:shd w:val="clear" w:color="auto" w:fill="FFFFFF"/>
        <w:suppressAutoHyphens/>
        <w:spacing w:after="0" w:line="360" w:lineRule="auto"/>
        <w:ind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zaprezentowanie narzędzi diagnostycznych.</w:t>
      </w:r>
    </w:p>
    <w:p w:rsidR="00DE2D14" w:rsidRPr="00DE2D14" w:rsidRDefault="00DE2D14" w:rsidP="00DE2D14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360" w:lineRule="auto"/>
        <w:ind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grupowe po przeprowadzeniu diagnozy wstępnej (listopad)</w:t>
      </w:r>
    </w:p>
    <w:p w:rsidR="00DE2D14" w:rsidRPr="00DE2D14" w:rsidRDefault="00DE2D14" w:rsidP="00DE2D14">
      <w:pPr>
        <w:widowControl w:val="0"/>
        <w:numPr>
          <w:ilvl w:val="0"/>
          <w:numId w:val="33"/>
        </w:numPr>
        <w:shd w:val="clear" w:color="auto" w:fill="FFFFFF"/>
        <w:suppressAutoHyphens/>
        <w:spacing w:after="0" w:line="360" w:lineRule="auto"/>
        <w:ind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wnioski,</w:t>
      </w:r>
    </w:p>
    <w:p w:rsidR="00DE2D14" w:rsidRPr="00DE2D14" w:rsidRDefault="00DE2D14" w:rsidP="00DE2D14">
      <w:pPr>
        <w:widowControl w:val="0"/>
        <w:numPr>
          <w:ilvl w:val="0"/>
          <w:numId w:val="33"/>
        </w:numPr>
        <w:shd w:val="clear" w:color="auto" w:fill="FFFFFF"/>
        <w:suppressAutoHyphens/>
        <w:spacing w:after="0" w:line="360" w:lineRule="auto"/>
        <w:ind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rozmowy indywidualne z rodzicami dzieci, które powinny zostać poddane dodatkowym działaniom wspomagającym rozwój</w:t>
      </w:r>
    </w:p>
    <w:p w:rsidR="00DE2D14" w:rsidRPr="00DE2D14" w:rsidRDefault="00DE2D14" w:rsidP="00DE2D14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360" w:lineRule="auto"/>
        <w:ind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Ukierunkowanie rodziców dzieci z trudnościami wychowawczo-dydaktycznymi </w:t>
      </w:r>
    </w:p>
    <w:p w:rsidR="00DE2D14" w:rsidRPr="00DE2D14" w:rsidRDefault="00DE2D14" w:rsidP="00DE2D14">
      <w:pPr>
        <w:widowControl w:val="0"/>
        <w:shd w:val="clear" w:color="auto" w:fill="FFFFFF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październik/listopad):</w:t>
      </w:r>
    </w:p>
    <w:p w:rsidR="00DE2D14" w:rsidRPr="00DE2D14" w:rsidRDefault="00DE2D14" w:rsidP="00DE2D14">
      <w:pPr>
        <w:widowControl w:val="0"/>
        <w:numPr>
          <w:ilvl w:val="0"/>
          <w:numId w:val="34"/>
        </w:numPr>
        <w:shd w:val="clear" w:color="auto" w:fill="FFFFFF"/>
        <w:suppressAutoHyphens/>
        <w:spacing w:after="0" w:line="360" w:lineRule="auto"/>
        <w:ind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kontakty indywidualne z rodzicami,</w:t>
      </w:r>
    </w:p>
    <w:p w:rsidR="00DE2D14" w:rsidRPr="00DE2D14" w:rsidRDefault="00DE2D14" w:rsidP="00DE2D14">
      <w:pPr>
        <w:widowControl w:val="0"/>
        <w:numPr>
          <w:ilvl w:val="0"/>
          <w:numId w:val="34"/>
        </w:numPr>
        <w:shd w:val="clear" w:color="auto" w:fill="FFFFFF"/>
        <w:suppressAutoHyphens/>
        <w:spacing w:after="0" w:line="360" w:lineRule="auto"/>
        <w:ind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udzielnie wskazówek do pracy w domu,</w:t>
      </w:r>
    </w:p>
    <w:p w:rsidR="00DE2D14" w:rsidRPr="00DE2D14" w:rsidRDefault="00DE2D14" w:rsidP="00DE2D14">
      <w:pPr>
        <w:widowControl w:val="0"/>
        <w:shd w:val="clear" w:color="auto" w:fill="FFFFFF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360" w:lineRule="auto"/>
        <w:ind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Systematyczne przekazywanie informacji zwrotnej o działaniach nauczyciel – dziecko i rodzic – dziecko.</w:t>
      </w:r>
    </w:p>
    <w:p w:rsidR="00DE2D14" w:rsidRPr="00DE2D14" w:rsidRDefault="00DE2D14" w:rsidP="00DE2D14">
      <w:pPr>
        <w:widowControl w:val="0"/>
        <w:shd w:val="clear" w:color="auto" w:fill="FFFFFF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E2D14" w:rsidRPr="00DE2D14" w:rsidRDefault="00DE2D14" w:rsidP="00DE2D14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363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Wydawanie rodzicom zaświadczeń – informacji o gotowości dziecka do podjęcia nauki w  szkole podstawowej w terminie do 30 kwietnia roku szkolnego poprzedzającego rok szkolny, w którym dziecko ma obowiązek albo może rozpocząć naukę w szkole podstawowej.</w:t>
      </w:r>
    </w:p>
    <w:p w:rsidR="00DE2D14" w:rsidRP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D14" w:rsidRPr="00DE2D14" w:rsidRDefault="00DE2D14" w:rsidP="00DE2D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71C" w:rsidRDefault="000F371C" w:rsidP="00DE2D14">
      <w:pPr>
        <w:jc w:val="center"/>
      </w:pPr>
    </w:p>
    <w:sectPr w:rsidR="000F371C" w:rsidSect="00DE2D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2D"/>
    <w:multiLevelType w:val="hybridMultilevel"/>
    <w:tmpl w:val="FB56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125FA"/>
    <w:multiLevelType w:val="multilevel"/>
    <w:tmpl w:val="215E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D261B"/>
    <w:multiLevelType w:val="hybridMultilevel"/>
    <w:tmpl w:val="93CE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191C"/>
    <w:multiLevelType w:val="hybridMultilevel"/>
    <w:tmpl w:val="1416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7AAB"/>
    <w:multiLevelType w:val="hybridMultilevel"/>
    <w:tmpl w:val="A13A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3446"/>
    <w:multiLevelType w:val="hybridMultilevel"/>
    <w:tmpl w:val="166A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567A"/>
    <w:multiLevelType w:val="hybridMultilevel"/>
    <w:tmpl w:val="C218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751A2"/>
    <w:multiLevelType w:val="hybridMultilevel"/>
    <w:tmpl w:val="78F8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D0A1C"/>
    <w:multiLevelType w:val="hybridMultilevel"/>
    <w:tmpl w:val="EBEC56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3D744FC"/>
    <w:multiLevelType w:val="hybridMultilevel"/>
    <w:tmpl w:val="3F02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7429C"/>
    <w:multiLevelType w:val="hybridMultilevel"/>
    <w:tmpl w:val="F486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70C9C"/>
    <w:multiLevelType w:val="hybridMultilevel"/>
    <w:tmpl w:val="D80C0014"/>
    <w:lvl w:ilvl="0" w:tplc="68E81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2035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7CDC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5C60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D23E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840C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0EA4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C014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AA1F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4B4308"/>
    <w:multiLevelType w:val="hybridMultilevel"/>
    <w:tmpl w:val="FC12F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763D2"/>
    <w:multiLevelType w:val="hybridMultilevel"/>
    <w:tmpl w:val="D23E1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A40B9"/>
    <w:multiLevelType w:val="hybridMultilevel"/>
    <w:tmpl w:val="8716FA9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6F007F7"/>
    <w:multiLevelType w:val="hybridMultilevel"/>
    <w:tmpl w:val="212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1646"/>
    <w:multiLevelType w:val="hybridMultilevel"/>
    <w:tmpl w:val="79CA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B238E"/>
    <w:multiLevelType w:val="hybridMultilevel"/>
    <w:tmpl w:val="22E4F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1DEE"/>
    <w:multiLevelType w:val="hybridMultilevel"/>
    <w:tmpl w:val="F4EEF8B0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F22E8"/>
    <w:multiLevelType w:val="hybridMultilevel"/>
    <w:tmpl w:val="347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4347E"/>
    <w:multiLevelType w:val="hybridMultilevel"/>
    <w:tmpl w:val="E430892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2E0B"/>
    <w:multiLevelType w:val="hybridMultilevel"/>
    <w:tmpl w:val="84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C00DC"/>
    <w:multiLevelType w:val="hybridMultilevel"/>
    <w:tmpl w:val="65ACE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63512"/>
    <w:multiLevelType w:val="hybridMultilevel"/>
    <w:tmpl w:val="6C9C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61CCA"/>
    <w:multiLevelType w:val="hybridMultilevel"/>
    <w:tmpl w:val="EDFC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66BC0"/>
    <w:multiLevelType w:val="hybridMultilevel"/>
    <w:tmpl w:val="E2E64B92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32096"/>
    <w:multiLevelType w:val="hybridMultilevel"/>
    <w:tmpl w:val="B5EA3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14EB8"/>
    <w:multiLevelType w:val="hybridMultilevel"/>
    <w:tmpl w:val="416EA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C3E9D"/>
    <w:multiLevelType w:val="hybridMultilevel"/>
    <w:tmpl w:val="D70C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E19B9"/>
    <w:multiLevelType w:val="hybridMultilevel"/>
    <w:tmpl w:val="CB0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D1A73"/>
    <w:multiLevelType w:val="hybridMultilevel"/>
    <w:tmpl w:val="CF4A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613DD"/>
    <w:multiLevelType w:val="hybridMultilevel"/>
    <w:tmpl w:val="9C68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96301"/>
    <w:multiLevelType w:val="hybridMultilevel"/>
    <w:tmpl w:val="F97E0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81B1C"/>
    <w:multiLevelType w:val="hybridMultilevel"/>
    <w:tmpl w:val="5E8E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2CA2"/>
    <w:multiLevelType w:val="hybridMultilevel"/>
    <w:tmpl w:val="1D6E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603A4"/>
    <w:multiLevelType w:val="hybridMultilevel"/>
    <w:tmpl w:val="D054E40A"/>
    <w:lvl w:ilvl="0" w:tplc="16FE57B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47D05"/>
    <w:multiLevelType w:val="hybridMultilevel"/>
    <w:tmpl w:val="6EA04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D6DE3"/>
    <w:multiLevelType w:val="hybridMultilevel"/>
    <w:tmpl w:val="E3ACF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D383C"/>
    <w:multiLevelType w:val="hybridMultilevel"/>
    <w:tmpl w:val="31C6C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65653"/>
    <w:multiLevelType w:val="multilevel"/>
    <w:tmpl w:val="D282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B248EC"/>
    <w:multiLevelType w:val="hybridMultilevel"/>
    <w:tmpl w:val="88383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2323F5"/>
    <w:multiLevelType w:val="hybridMultilevel"/>
    <w:tmpl w:val="6932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5"/>
  </w:num>
  <w:num w:numId="3">
    <w:abstractNumId w:val="34"/>
  </w:num>
  <w:num w:numId="4">
    <w:abstractNumId w:val="38"/>
  </w:num>
  <w:num w:numId="5">
    <w:abstractNumId w:val="27"/>
  </w:num>
  <w:num w:numId="6">
    <w:abstractNumId w:val="21"/>
  </w:num>
  <w:num w:numId="7">
    <w:abstractNumId w:val="39"/>
  </w:num>
  <w:num w:numId="8">
    <w:abstractNumId w:val="6"/>
  </w:num>
  <w:num w:numId="9">
    <w:abstractNumId w:val="11"/>
  </w:num>
  <w:num w:numId="10">
    <w:abstractNumId w:val="4"/>
  </w:num>
  <w:num w:numId="11">
    <w:abstractNumId w:val="29"/>
  </w:num>
  <w:num w:numId="12">
    <w:abstractNumId w:val="16"/>
  </w:num>
  <w:num w:numId="13">
    <w:abstractNumId w:val="13"/>
  </w:num>
  <w:num w:numId="14">
    <w:abstractNumId w:val="5"/>
  </w:num>
  <w:num w:numId="15">
    <w:abstractNumId w:val="7"/>
  </w:num>
  <w:num w:numId="16">
    <w:abstractNumId w:val="23"/>
  </w:num>
  <w:num w:numId="17">
    <w:abstractNumId w:val="19"/>
  </w:num>
  <w:num w:numId="18">
    <w:abstractNumId w:val="24"/>
  </w:num>
  <w:num w:numId="19">
    <w:abstractNumId w:val="22"/>
  </w:num>
  <w:num w:numId="20">
    <w:abstractNumId w:val="37"/>
  </w:num>
  <w:num w:numId="21">
    <w:abstractNumId w:val="9"/>
  </w:num>
  <w:num w:numId="22">
    <w:abstractNumId w:val="31"/>
  </w:num>
  <w:num w:numId="23">
    <w:abstractNumId w:val="14"/>
  </w:num>
  <w:num w:numId="24">
    <w:abstractNumId w:val="26"/>
  </w:num>
  <w:num w:numId="25">
    <w:abstractNumId w:val="28"/>
  </w:num>
  <w:num w:numId="26">
    <w:abstractNumId w:val="30"/>
  </w:num>
  <w:num w:numId="27">
    <w:abstractNumId w:val="32"/>
  </w:num>
  <w:num w:numId="28">
    <w:abstractNumId w:val="40"/>
  </w:num>
  <w:num w:numId="29">
    <w:abstractNumId w:val="0"/>
  </w:num>
  <w:num w:numId="30">
    <w:abstractNumId w:val="3"/>
  </w:num>
  <w:num w:numId="31">
    <w:abstractNumId w:val="41"/>
  </w:num>
  <w:num w:numId="32">
    <w:abstractNumId w:val="25"/>
  </w:num>
  <w:num w:numId="33">
    <w:abstractNumId w:val="20"/>
  </w:num>
  <w:num w:numId="34">
    <w:abstractNumId w:val="18"/>
  </w:num>
  <w:num w:numId="35">
    <w:abstractNumId w:val="10"/>
  </w:num>
  <w:num w:numId="36">
    <w:abstractNumId w:val="15"/>
  </w:num>
  <w:num w:numId="37">
    <w:abstractNumId w:val="33"/>
  </w:num>
  <w:num w:numId="38">
    <w:abstractNumId w:val="2"/>
  </w:num>
  <w:num w:numId="39">
    <w:abstractNumId w:val="12"/>
  </w:num>
  <w:num w:numId="40">
    <w:abstractNumId w:val="17"/>
  </w:num>
  <w:num w:numId="41">
    <w:abstractNumId w:val="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4"/>
    <w:rsid w:val="000F371C"/>
    <w:rsid w:val="00856C96"/>
    <w:rsid w:val="0095599A"/>
    <w:rsid w:val="00D56DDF"/>
    <w:rsid w:val="00D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FD39"/>
  <w15:chartTrackingRefBased/>
  <w15:docId w15:val="{13D46BCF-9FBD-4477-A7A0-2418BAC3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2D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D1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numbering" w:customStyle="1" w:styleId="Bezlisty1">
    <w:name w:val="Bez listy1"/>
    <w:next w:val="Bezlisty"/>
    <w:semiHidden/>
    <w:rsid w:val="00DE2D14"/>
  </w:style>
  <w:style w:type="paragraph" w:styleId="Tekstpodstawowy">
    <w:name w:val="Body Text"/>
    <w:basedOn w:val="Normalny"/>
    <w:link w:val="TekstpodstawowyZnak"/>
    <w:rsid w:val="00DE2D14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2D14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E2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E2D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E2D14"/>
  </w:style>
  <w:style w:type="paragraph" w:styleId="Tekstpodstawowy2">
    <w:name w:val="Body Text 2"/>
    <w:basedOn w:val="Normalny"/>
    <w:link w:val="Tekstpodstawowy2Znak"/>
    <w:rsid w:val="00DE2D14"/>
    <w:pPr>
      <w:spacing w:after="0" w:line="240" w:lineRule="auto"/>
    </w:pPr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2D14"/>
    <w:rPr>
      <w:rFonts w:ascii="Times New Roman" w:eastAsia="Times New Roman" w:hAnsi="Times New Roman" w:cs="Times New Roman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DE2D1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E2D1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E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2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E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E2D14"/>
    <w:rPr>
      <w:b/>
      <w:bCs/>
    </w:rPr>
  </w:style>
  <w:style w:type="paragraph" w:styleId="Bezodstpw">
    <w:name w:val="No Spacing"/>
    <w:uiPriority w:val="1"/>
    <w:qFormat/>
    <w:rsid w:val="00DE2D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2D1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DE2D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2D14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Nagwek">
    <w:name w:val="header"/>
    <w:basedOn w:val="Normalny"/>
    <w:link w:val="NagwekZnak"/>
    <w:rsid w:val="00DE2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E2D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DE2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E2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E2D1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E2D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DE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E2D14"/>
    <w:rPr>
      <w:color w:val="0000FF"/>
      <w:u w:val="single"/>
    </w:rPr>
  </w:style>
  <w:style w:type="table" w:styleId="Tabela-Delikatny2">
    <w:name w:val="Table Subtle 2"/>
    <w:basedOn w:val="Standardowy"/>
    <w:rsid w:val="00DE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DE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DE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wcity">
    <w:name w:val="Body Text Indent"/>
    <w:basedOn w:val="Normalny"/>
    <w:link w:val="TekstpodstawowywcityZnak"/>
    <w:rsid w:val="00DE2D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2D14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E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DE2D14"/>
    <w:rPr>
      <w:color w:val="605E5C"/>
      <w:shd w:val="clear" w:color="auto" w:fill="E1DFDD"/>
    </w:rPr>
  </w:style>
  <w:style w:type="character" w:styleId="UyteHipercze">
    <w:name w:val="FollowedHyperlink"/>
    <w:rsid w:val="00DE2D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lesnakrai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4055</Words>
  <Characters>24332</Characters>
  <Application>Microsoft Office Word</Application>
  <DocSecurity>0</DocSecurity>
  <Lines>202</Lines>
  <Paragraphs>56</Paragraphs>
  <ScaleCrop>false</ScaleCrop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AŚKA</cp:lastModifiedBy>
  <cp:revision>4</cp:revision>
  <dcterms:created xsi:type="dcterms:W3CDTF">2020-09-10T12:40:00Z</dcterms:created>
  <dcterms:modified xsi:type="dcterms:W3CDTF">2020-09-18T07:27:00Z</dcterms:modified>
</cp:coreProperties>
</file>